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0E" w:rsidRDefault="0096240E" w:rsidP="00962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0E" w:rsidRPr="0096240E" w:rsidRDefault="0096240E" w:rsidP="0096240E">
      <w:pPr>
        <w:spacing w:after="0"/>
        <w:jc w:val="center"/>
        <w:rPr>
          <w:rFonts w:ascii="Times New Roman" w:hAnsi="Times New Roman" w:cs="Times New Roman"/>
          <w:b/>
          <w:sz w:val="8"/>
        </w:rPr>
      </w:pPr>
      <w:r w:rsidRPr="0096240E">
        <w:rPr>
          <w:rFonts w:ascii="Times New Roman" w:hAnsi="Times New Roman" w:cs="Times New Roman"/>
          <w:noProof/>
        </w:rPr>
        <w:drawing>
          <wp:inline distT="0" distB="0" distL="0" distR="0" wp14:anchorId="31CE3DB1" wp14:editId="50218CF6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0E" w:rsidRPr="0096240E" w:rsidRDefault="0096240E" w:rsidP="0096240E">
      <w:pPr>
        <w:spacing w:after="0" w:line="240" w:lineRule="auto"/>
        <w:ind w:left="1701" w:right="1843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6240E">
        <w:rPr>
          <w:rFonts w:ascii="Arial Narrow" w:eastAsia="Times New Roman" w:hAnsi="Arial Narrow" w:cs="Times New Roman"/>
          <w:sz w:val="24"/>
          <w:szCs w:val="24"/>
          <w:lang w:eastAsia="ru-RU"/>
        </w:rPr>
        <w:t>Общество с ограниченной ответственностью «Центр Мир»</w:t>
      </w:r>
    </w:p>
    <w:p w:rsidR="0096240E" w:rsidRPr="0096240E" w:rsidRDefault="0096240E" w:rsidP="0096240E">
      <w:pPr>
        <w:spacing w:after="0" w:line="240" w:lineRule="auto"/>
        <w:ind w:left="1701" w:right="1843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6240E">
        <w:rPr>
          <w:rFonts w:ascii="Arial Narrow" w:eastAsia="Times New Roman" w:hAnsi="Arial Narrow" w:cs="Times New Roman"/>
          <w:sz w:val="24"/>
          <w:szCs w:val="24"/>
          <w:lang w:eastAsia="ru-RU"/>
        </w:rPr>
        <w:t>(ООО «Центр Мир»)</w:t>
      </w:r>
    </w:p>
    <w:p w:rsidR="0096240E" w:rsidRPr="0096240E" w:rsidRDefault="0096240E" w:rsidP="0096240E">
      <w:pPr>
        <w:spacing w:after="0"/>
        <w:ind w:left="1701" w:right="1843"/>
        <w:jc w:val="center"/>
        <w:rPr>
          <w:rFonts w:ascii="Arial Narrow" w:hAnsi="Arial Narrow" w:cs="Times New Roman"/>
          <w:b/>
          <w:sz w:val="28"/>
          <w:szCs w:val="28"/>
        </w:rPr>
      </w:pPr>
      <w:r w:rsidRPr="0096240E">
        <w:rPr>
          <w:rFonts w:ascii="Arial Narrow" w:hAnsi="Arial Narrow" w:cs="Times New Roman"/>
          <w:b/>
          <w:sz w:val="28"/>
          <w:szCs w:val="28"/>
        </w:rPr>
        <w:t>Детский санаторный оздоровительный лагерь «Мир»</w:t>
      </w:r>
    </w:p>
    <w:p w:rsidR="0096240E" w:rsidRPr="0096240E" w:rsidRDefault="0096240E" w:rsidP="0096240E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40E" w:rsidRPr="0096240E" w:rsidRDefault="0096240E" w:rsidP="0096240E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6240E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96240E" w:rsidRPr="0096240E" w:rsidRDefault="0096240E" w:rsidP="0096240E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6240E">
        <w:rPr>
          <w:rFonts w:ascii="Times New Roman" w:hAnsi="Times New Roman" w:cs="Times New Roman"/>
          <w:sz w:val="28"/>
          <w:szCs w:val="28"/>
        </w:rPr>
        <w:t>Приказом ООО «Центр Мир»</w:t>
      </w:r>
    </w:p>
    <w:p w:rsidR="0096240E" w:rsidRPr="0096240E" w:rsidRDefault="0096240E" w:rsidP="0096240E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96240E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6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6240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24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6240E">
        <w:rPr>
          <w:rFonts w:ascii="Times New Roman" w:hAnsi="Times New Roman" w:cs="Times New Roman"/>
          <w:sz w:val="28"/>
          <w:szCs w:val="28"/>
        </w:rPr>
        <w:t>20</w:t>
      </w:r>
    </w:p>
    <w:p w:rsidR="0096240E" w:rsidRPr="0096240E" w:rsidRDefault="0096240E" w:rsidP="009624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40E" w:rsidRPr="0096240E" w:rsidRDefault="0096240E" w:rsidP="00962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0E">
        <w:rPr>
          <w:rFonts w:ascii="Times New Roman" w:hAnsi="Times New Roman" w:cs="Times New Roman"/>
          <w:b/>
          <w:sz w:val="28"/>
          <w:szCs w:val="28"/>
        </w:rPr>
        <w:t>Стоимость путевок</w:t>
      </w:r>
    </w:p>
    <w:p w:rsidR="0096240E" w:rsidRPr="0096240E" w:rsidRDefault="0096240E" w:rsidP="00962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0E">
        <w:rPr>
          <w:rFonts w:ascii="Times New Roman" w:hAnsi="Times New Roman" w:cs="Times New Roman"/>
          <w:b/>
          <w:sz w:val="28"/>
          <w:szCs w:val="28"/>
        </w:rPr>
        <w:t>для коммерческой реализации на 2022 год</w:t>
      </w:r>
    </w:p>
    <w:p w:rsidR="00CE5EAC" w:rsidRPr="0096240E" w:rsidRDefault="00CE5EAC" w:rsidP="00962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61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79"/>
        <w:gridCol w:w="2622"/>
        <w:gridCol w:w="2694"/>
      </w:tblGrid>
      <w:tr w:rsidR="00221A03" w:rsidRPr="0096240E" w:rsidTr="0096240E">
        <w:trPr>
          <w:trHeight w:val="5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5EAC" w:rsidRPr="0096240E" w:rsidRDefault="00221A0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Вид путевки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CE5EAC" w:rsidRPr="0096240E" w:rsidRDefault="00221A0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ПУТЕВКА САНАТОРНАЯ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E5EAC" w:rsidRPr="0096240E" w:rsidRDefault="00221A0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ПУТЕВКА ОЗДОРОВИТЕЛЬНАЯ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5EAC" w:rsidRPr="0096240E" w:rsidRDefault="00221A0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ПУТЕВКА ОЗДОРОВИТЕЛЬНАЯ </w:t>
            </w:r>
          </w:p>
        </w:tc>
      </w:tr>
      <w:tr w:rsidR="00AE1283" w:rsidRPr="0096240E" w:rsidTr="0096240E">
        <w:trPr>
          <w:trHeight w:val="19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21 день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21 день</w:t>
            </w:r>
          </w:p>
        </w:tc>
      </w:tr>
      <w:tr w:rsidR="00221A03" w:rsidRPr="0096240E" w:rsidTr="0096240E">
        <w:trPr>
          <w:trHeight w:val="67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CE5EAC" w:rsidRPr="0096240E" w:rsidRDefault="00CE5EAC" w:rsidP="0096240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проживания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CE5EAC" w:rsidRPr="0096240E" w:rsidRDefault="00CE5EAC" w:rsidP="0096240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  <w:p w:rsidR="00CE5EAC" w:rsidRPr="0096240E" w:rsidRDefault="00CE5EAC" w:rsidP="0096240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в корпусе с удобствами в номере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E5EAC" w:rsidRPr="0096240E" w:rsidRDefault="00CE5EAC" w:rsidP="0096240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  <w:p w:rsidR="00CE5EAC" w:rsidRPr="0096240E" w:rsidRDefault="00CE5EAC" w:rsidP="0096240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в корпусе с удобствами</w:t>
            </w:r>
          </w:p>
          <w:p w:rsidR="00CE5EAC" w:rsidRPr="0096240E" w:rsidRDefault="00CE5EAC" w:rsidP="0096240E">
            <w:pPr>
              <w:ind w:left="-8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5EAC" w:rsidRPr="0096240E" w:rsidRDefault="00CE5EAC" w:rsidP="0096240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  <w:p w:rsidR="00CE5EAC" w:rsidRPr="0096240E" w:rsidRDefault="00CE5EAC" w:rsidP="0096240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 xml:space="preserve">в корпусе с удобствами </w:t>
            </w:r>
          </w:p>
          <w:p w:rsidR="00CE5EAC" w:rsidRPr="0096240E" w:rsidRDefault="00CE5EAC" w:rsidP="0096240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на этаже</w:t>
            </w:r>
          </w:p>
        </w:tc>
      </w:tr>
      <w:tr w:rsidR="00AE1283" w:rsidRPr="0096240E" w:rsidTr="0096240E">
        <w:trPr>
          <w:trHeight w:val="7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Цена путевки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46 500,00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38 500,00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-8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31 800,00</w:t>
            </w:r>
          </w:p>
        </w:tc>
      </w:tr>
      <w:tr w:rsidR="00AE1283" w:rsidRPr="0096240E" w:rsidTr="0096240E">
        <w:trPr>
          <w:trHeight w:val="85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E1283" w:rsidRPr="0096240E" w:rsidRDefault="00221A03" w:rsidP="0096240E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проживания</w:t>
            </w:r>
          </w:p>
        </w:tc>
        <w:tc>
          <w:tcPr>
            <w:tcW w:w="3179" w:type="dxa"/>
            <w:shd w:val="clear" w:color="auto" w:fill="auto"/>
          </w:tcPr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новом двухэтажном корпусе. </w:t>
            </w:r>
          </w:p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Удобства в номере: душ, санузел, раковина.</w:t>
            </w:r>
          </w:p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Корпус оснащен стендами, пожарной сигнализацией, питьевой водой, системой вентиляции и кондиционирования воздуха, имеется холл с телевизором и столами для отрядной работы.</w:t>
            </w:r>
          </w:p>
        </w:tc>
        <w:tc>
          <w:tcPr>
            <w:tcW w:w="2622" w:type="dxa"/>
            <w:shd w:val="clear" w:color="auto" w:fill="auto"/>
          </w:tcPr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новом двухэтажном корпусе. </w:t>
            </w:r>
          </w:p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Удобства в номере: душ, санузел, раковина.</w:t>
            </w:r>
          </w:p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Корпус оснащен стендами, пожарной сигнализацией, питьевой водой, системой вентиляции и кондиционирования воздуха, имеется холл с телевизором и столами для отрядной работы.</w:t>
            </w:r>
          </w:p>
        </w:tc>
        <w:tc>
          <w:tcPr>
            <w:tcW w:w="2694" w:type="dxa"/>
            <w:shd w:val="clear" w:color="auto" w:fill="auto"/>
          </w:tcPr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Проживание в одноэтажном кирпичном стационарном корпусе.</w:t>
            </w:r>
          </w:p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Удобства на этаже: душ, санузел, раковина, </w:t>
            </w:r>
            <w:proofErr w:type="spellStart"/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ногомойка</w:t>
            </w:r>
            <w:proofErr w:type="spellEnd"/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Корпус оборудован верандой, оснащенной для отрядной работы телевизором, столами, стендами, пожарной сигнализацией, питьевой водой.</w:t>
            </w:r>
          </w:p>
        </w:tc>
      </w:tr>
      <w:tr w:rsidR="00221A03" w:rsidRPr="0096240E" w:rsidTr="0096240E">
        <w:trPr>
          <w:trHeight w:val="123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E1283" w:rsidRPr="0096240E" w:rsidRDefault="00AE1283" w:rsidP="0096240E">
            <w:pPr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№5, скандинавская ходьба №5 (по погоде), кислородный коктейль №10, бассейн №5 (по погоде),1 (одна) </w:t>
            </w:r>
            <w:proofErr w:type="spellStart"/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физиопроцедура</w:t>
            </w:r>
            <w:proofErr w:type="spellEnd"/>
            <w:r w:rsidRPr="0096240E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медицинским показаниям №7, соляная комната (по медицинским показаниям) №10, психологические тренинги №5</w:t>
            </w:r>
          </w:p>
        </w:tc>
        <w:tc>
          <w:tcPr>
            <w:tcW w:w="2622" w:type="dxa"/>
            <w:shd w:val="clear" w:color="auto" w:fill="auto"/>
          </w:tcPr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 №10,  бассейн №5 (по погоде)</w:t>
            </w:r>
          </w:p>
        </w:tc>
        <w:tc>
          <w:tcPr>
            <w:tcW w:w="2694" w:type="dxa"/>
            <w:shd w:val="clear" w:color="auto" w:fill="auto"/>
          </w:tcPr>
          <w:p w:rsidR="00AE1283" w:rsidRPr="0096240E" w:rsidRDefault="00AE1283" w:rsidP="0096240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 №10, бассейн №5 (по погоде)</w:t>
            </w:r>
          </w:p>
        </w:tc>
      </w:tr>
      <w:tr w:rsidR="00221A03" w:rsidRPr="0096240E" w:rsidTr="0096240E">
        <w:trPr>
          <w:trHeight w:val="238"/>
          <w:jc w:val="center"/>
        </w:trPr>
        <w:tc>
          <w:tcPr>
            <w:tcW w:w="10617" w:type="dxa"/>
            <w:gridSpan w:val="4"/>
            <w:shd w:val="clear" w:color="auto" w:fill="auto"/>
          </w:tcPr>
          <w:p w:rsidR="00221A03" w:rsidRPr="0096240E" w:rsidRDefault="00221A03" w:rsidP="0096240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0E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ПУТЕВКИ ВКЛЮЧЕНЫ:</w:t>
            </w:r>
          </w:p>
        </w:tc>
      </w:tr>
      <w:tr w:rsidR="00221A03" w:rsidRPr="0096240E" w:rsidTr="0096240E">
        <w:trPr>
          <w:trHeight w:val="238"/>
          <w:jc w:val="center"/>
        </w:trPr>
        <w:tc>
          <w:tcPr>
            <w:tcW w:w="10617" w:type="dxa"/>
            <w:gridSpan w:val="4"/>
            <w:shd w:val="clear" w:color="auto" w:fill="auto"/>
          </w:tcPr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sz w:val="24"/>
                <w:szCs w:val="24"/>
              </w:rPr>
              <w:t>размещение и проживание в комнатах по 5 человек;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sz w:val="24"/>
                <w:szCs w:val="24"/>
              </w:rPr>
              <w:t xml:space="preserve">5-ти разовое питание; 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sz w:val="24"/>
                <w:szCs w:val="24"/>
              </w:rPr>
              <w:t>страхование от несчастного случая;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sz w:val="24"/>
                <w:szCs w:val="24"/>
              </w:rPr>
              <w:t>педагогическое и психологическое сопровождение воспитательно-образовательного процесса;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sz w:val="24"/>
                <w:szCs w:val="24"/>
              </w:rPr>
              <w:lastRenderedPageBreak/>
              <w:t>организация культурно-массовой и спортивно-оздоровительной деятельности в течение смены в соответствии со сроками, тематикой, утвержденным планом работы;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sz w:val="24"/>
                <w:szCs w:val="24"/>
              </w:rPr>
              <w:t xml:space="preserve">участие в образовательных и воспитательных программах, программах дополнительного образования; 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sz w:val="24"/>
                <w:szCs w:val="24"/>
              </w:rPr>
              <w:t xml:space="preserve">посещение конного клуба, веревочного парка (дети, достигшие 12 летнего возраста и ростом от 150 см), игрового комплекса </w:t>
            </w:r>
            <w:proofErr w:type="spellStart"/>
            <w:r w:rsidRPr="0096240E">
              <w:rPr>
                <w:sz w:val="24"/>
                <w:szCs w:val="24"/>
              </w:rPr>
              <w:t>лазертаг</w:t>
            </w:r>
            <w:proofErr w:type="spellEnd"/>
            <w:r w:rsidRPr="0096240E">
              <w:rPr>
                <w:sz w:val="24"/>
                <w:szCs w:val="24"/>
              </w:rPr>
              <w:t>;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sz w:val="24"/>
                <w:szCs w:val="24"/>
              </w:rPr>
              <w:t>общее медицинское обслуживание;</w:t>
            </w:r>
            <w:r w:rsidRPr="0096240E">
              <w:rPr>
                <w:color w:val="auto"/>
                <w:sz w:val="24"/>
                <w:szCs w:val="24"/>
              </w:rPr>
              <w:t xml:space="preserve"> 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color w:val="auto"/>
                <w:sz w:val="24"/>
                <w:szCs w:val="24"/>
              </w:rPr>
              <w:t>первая медицинская помощь;</w:t>
            </w:r>
          </w:p>
          <w:p w:rsidR="00221A03" w:rsidRPr="0096240E" w:rsidRDefault="00221A03" w:rsidP="0096240E">
            <w:pPr>
              <w:pStyle w:val="a5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6240E">
              <w:rPr>
                <w:color w:val="auto"/>
                <w:sz w:val="24"/>
                <w:szCs w:val="24"/>
              </w:rPr>
              <w:t>консультативные приемы врачами-специалистами.</w:t>
            </w:r>
          </w:p>
          <w:p w:rsidR="00221A03" w:rsidRPr="0096240E" w:rsidRDefault="00221A03" w:rsidP="0096240E">
            <w:pPr>
              <w:pStyle w:val="a5"/>
              <w:spacing w:after="0" w:line="240" w:lineRule="auto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E35C34" w:rsidRPr="0096240E" w:rsidRDefault="00E35C34" w:rsidP="009624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35C34" w:rsidRPr="0096240E" w:rsidSect="00233A85">
      <w:pgSz w:w="11906" w:h="16838"/>
      <w:pgMar w:top="426" w:right="720" w:bottom="284" w:left="720" w:header="709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B97"/>
    <w:multiLevelType w:val="hybridMultilevel"/>
    <w:tmpl w:val="DEE47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E02A3"/>
    <w:multiLevelType w:val="hybridMultilevel"/>
    <w:tmpl w:val="4D10BB72"/>
    <w:lvl w:ilvl="0" w:tplc="C7385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B72BD"/>
    <w:multiLevelType w:val="hybridMultilevel"/>
    <w:tmpl w:val="19AE8D5C"/>
    <w:lvl w:ilvl="0" w:tplc="C7385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83"/>
    <w:rsid w:val="000012ED"/>
    <w:rsid w:val="001D6CE3"/>
    <w:rsid w:val="00221A03"/>
    <w:rsid w:val="00233A85"/>
    <w:rsid w:val="00236D20"/>
    <w:rsid w:val="00255E7F"/>
    <w:rsid w:val="00453339"/>
    <w:rsid w:val="004B41D2"/>
    <w:rsid w:val="004C5B5A"/>
    <w:rsid w:val="00512F57"/>
    <w:rsid w:val="005A6658"/>
    <w:rsid w:val="005E09D1"/>
    <w:rsid w:val="00604075"/>
    <w:rsid w:val="0068167D"/>
    <w:rsid w:val="00682183"/>
    <w:rsid w:val="00791658"/>
    <w:rsid w:val="009517C7"/>
    <w:rsid w:val="0096240E"/>
    <w:rsid w:val="00984EC6"/>
    <w:rsid w:val="00A344F2"/>
    <w:rsid w:val="00A4030A"/>
    <w:rsid w:val="00AE1283"/>
    <w:rsid w:val="00B520CB"/>
    <w:rsid w:val="00CB72F8"/>
    <w:rsid w:val="00CC1FB6"/>
    <w:rsid w:val="00CE5EAC"/>
    <w:rsid w:val="00E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3CE3"/>
  <w15:chartTrackingRefBased/>
  <w15:docId w15:val="{56F23451-0787-419E-AEAE-7E011623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183"/>
    <w:rPr>
      <w:b/>
      <w:bCs/>
    </w:rPr>
  </w:style>
  <w:style w:type="paragraph" w:styleId="a5">
    <w:name w:val="List Paragraph"/>
    <w:basedOn w:val="a"/>
    <w:uiPriority w:val="34"/>
    <w:qFormat/>
    <w:rsid w:val="00A4030A"/>
    <w:pPr>
      <w:spacing w:after="3" w:line="360" w:lineRule="auto"/>
      <w:ind w:left="720" w:right="269" w:firstLine="662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6">
    <w:name w:val="Table Grid"/>
    <w:basedOn w:val="a1"/>
    <w:rsid w:val="00A4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40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ТН</cp:lastModifiedBy>
  <cp:revision>3</cp:revision>
  <dcterms:created xsi:type="dcterms:W3CDTF">2022-04-02T11:00:00Z</dcterms:created>
  <dcterms:modified xsi:type="dcterms:W3CDTF">2022-04-02T11:04:00Z</dcterms:modified>
</cp:coreProperties>
</file>